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45E" w:rsidRPr="00B221D7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  <w:r w:rsidRPr="00B221D7">
        <w:rPr>
          <w:rFonts w:ascii="Garamond" w:eastAsia="Times New Roman" w:hAnsi="Garamond" w:cs="Arial"/>
          <w:b/>
          <w:color w:val="000000"/>
          <w:sz w:val="32"/>
          <w:szCs w:val="32"/>
        </w:rPr>
        <w:t>Mosaico - Rivista online del Liceo '</w:t>
      </w:r>
      <w:r>
        <w:rPr>
          <w:rFonts w:ascii="Garamond" w:eastAsia="Times New Roman" w:hAnsi="Garamond" w:cs="Arial"/>
          <w:b/>
          <w:color w:val="000000"/>
          <w:sz w:val="32"/>
          <w:szCs w:val="32"/>
        </w:rPr>
        <w:t xml:space="preserve">F. </w:t>
      </w:r>
      <w:r w:rsidRPr="00B221D7">
        <w:rPr>
          <w:rFonts w:ascii="Garamond" w:eastAsia="Times New Roman" w:hAnsi="Garamond" w:cs="Arial"/>
          <w:b/>
          <w:color w:val="000000"/>
          <w:sz w:val="32"/>
          <w:szCs w:val="32"/>
        </w:rPr>
        <w:t>Quercia', Marcianise (CE)</w:t>
      </w:r>
    </w:p>
    <w:p w:rsidR="0072245E" w:rsidRPr="00B221D7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  <w:r w:rsidRPr="00B221D7">
        <w:rPr>
          <w:rFonts w:ascii="Garamond" w:eastAsia="Times New Roman" w:hAnsi="Garamond" w:cs="Arial"/>
          <w:b/>
          <w:color w:val="000000"/>
          <w:sz w:val="32"/>
          <w:szCs w:val="32"/>
        </w:rPr>
        <w:t>ISSN 2384 - 9738</w:t>
      </w:r>
    </w:p>
    <w:p w:rsidR="0072245E" w:rsidRPr="00B221D7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  <w:r>
        <w:rPr>
          <w:rFonts w:ascii="Garamond" w:eastAsia="Times New Roman" w:hAnsi="Garamond" w:cs="Arial"/>
          <w:b/>
          <w:noProof/>
          <w:color w:val="000000"/>
          <w:sz w:val="32"/>
          <w:szCs w:val="32"/>
          <w:lang w:eastAsia="it-IT"/>
        </w:rPr>
        <w:drawing>
          <wp:inline distT="0" distB="0" distL="0" distR="0">
            <wp:extent cx="3000722" cy="2101850"/>
            <wp:effectExtent l="0" t="0" r="0" b="0"/>
            <wp:docPr id="1" name="Immagine 0" descr="Logo2(dimensionepiccola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2(dimensionepiccola)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4619" cy="210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</w:p>
    <w:p w:rsidR="0072245E" w:rsidRPr="00B221D7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color w:val="000000"/>
          <w:sz w:val="32"/>
          <w:szCs w:val="32"/>
        </w:rPr>
      </w:pPr>
      <w:r w:rsidRPr="00B221D7">
        <w:rPr>
          <w:rFonts w:ascii="Garamond" w:eastAsia="Times New Roman" w:hAnsi="Garamond" w:cs="Arial"/>
          <w:color w:val="000000"/>
          <w:sz w:val="32"/>
          <w:szCs w:val="32"/>
        </w:rPr>
        <w:t>Direttore responsabile</w:t>
      </w: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  <w:r w:rsidRPr="00B221D7"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 xml:space="preserve">Diamante </w:t>
      </w:r>
      <w:proofErr w:type="spellStart"/>
      <w:r w:rsidRPr="00B221D7"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>Marotta</w:t>
      </w:r>
      <w:proofErr w:type="spellEnd"/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color w:val="000000"/>
          <w:sz w:val="32"/>
          <w:szCs w:val="32"/>
        </w:rPr>
      </w:pPr>
      <w:r>
        <w:rPr>
          <w:rFonts w:ascii="Garamond" w:eastAsia="Times New Roman" w:hAnsi="Garamond" w:cs="Arial"/>
          <w:color w:val="000000"/>
          <w:sz w:val="32"/>
          <w:szCs w:val="32"/>
        </w:rPr>
        <w:t>Coordinatore editoriale</w:t>
      </w: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  <w:r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>Giulio Coppola</w:t>
      </w: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color w:val="000000"/>
          <w:sz w:val="32"/>
          <w:szCs w:val="32"/>
        </w:rPr>
      </w:pPr>
      <w:r>
        <w:rPr>
          <w:rFonts w:ascii="Garamond" w:eastAsia="Times New Roman" w:hAnsi="Garamond" w:cs="Arial"/>
          <w:color w:val="000000"/>
          <w:sz w:val="32"/>
          <w:szCs w:val="32"/>
        </w:rPr>
        <w:t>Segreteria di redazione</w:t>
      </w: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  <w:r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 xml:space="preserve">Franco Caso, Maria Delle </w:t>
      </w:r>
      <w:proofErr w:type="spellStart"/>
      <w:r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>Curti</w:t>
      </w:r>
      <w:proofErr w:type="spellEnd"/>
      <w:r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>, Giulia Rocco, Mariateresa Verona</w:t>
      </w: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color w:val="000000"/>
          <w:sz w:val="32"/>
          <w:szCs w:val="32"/>
        </w:rPr>
      </w:pPr>
      <w:r>
        <w:rPr>
          <w:rFonts w:ascii="Garamond" w:eastAsia="Times New Roman" w:hAnsi="Garamond" w:cs="Arial"/>
          <w:smallCaps/>
          <w:color w:val="000000"/>
          <w:sz w:val="32"/>
          <w:szCs w:val="32"/>
        </w:rPr>
        <w:t>G</w:t>
      </w:r>
      <w:r>
        <w:rPr>
          <w:rFonts w:ascii="Garamond" w:eastAsia="Times New Roman" w:hAnsi="Garamond" w:cs="Arial"/>
          <w:color w:val="000000"/>
          <w:sz w:val="32"/>
          <w:szCs w:val="32"/>
        </w:rPr>
        <w:t>rafica</w:t>
      </w:r>
    </w:p>
    <w:p w:rsidR="0072245E" w:rsidRPr="00B36B0B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  <w:r w:rsidRPr="00B36B0B"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  <w:t>Filomena Letizia</w:t>
      </w: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aps/>
          <w:color w:val="000000"/>
          <w:sz w:val="32"/>
          <w:szCs w:val="32"/>
        </w:rPr>
      </w:pPr>
    </w:p>
    <w:p w:rsidR="0072245E" w:rsidRPr="008E1D28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aps/>
          <w:color w:val="000000"/>
          <w:sz w:val="32"/>
          <w:szCs w:val="32"/>
        </w:rPr>
      </w:pP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color w:val="000000"/>
          <w:sz w:val="32"/>
          <w:szCs w:val="32"/>
        </w:rPr>
      </w:pPr>
      <w:r>
        <w:rPr>
          <w:rFonts w:ascii="Garamond" w:eastAsia="Times New Roman" w:hAnsi="Garamond" w:cs="Arial"/>
          <w:b/>
          <w:color w:val="000000"/>
          <w:sz w:val="32"/>
          <w:szCs w:val="32"/>
        </w:rPr>
        <w:t>IV 2017</w:t>
      </w:r>
    </w:p>
    <w:p w:rsidR="0072245E" w:rsidRDefault="0072245E" w:rsidP="0072245E">
      <w:pPr>
        <w:spacing w:after="0" w:line="240" w:lineRule="auto"/>
        <w:jc w:val="center"/>
        <w:rPr>
          <w:rFonts w:ascii="Garamond" w:eastAsia="Times New Roman" w:hAnsi="Garamond" w:cs="Arial"/>
          <w:b/>
          <w:smallCaps/>
          <w:color w:val="000000"/>
          <w:sz w:val="32"/>
          <w:szCs w:val="32"/>
        </w:rPr>
      </w:pP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Style w:val="Enfasigrassetto"/>
          <w:rFonts w:ascii="Garamond" w:eastAsiaTheme="majorEastAsia" w:hAnsi="Garamond" w:cs="Tahoma"/>
        </w:rPr>
        <w:t>I. Ricerche e prove narrative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1.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>M. Vitelli, </w:t>
      </w:r>
      <w:r w:rsidRPr="00470473">
        <w:rPr>
          <w:rStyle w:val="Enfasicorsivo"/>
          <w:rFonts w:ascii="Garamond" w:hAnsi="Garamond" w:cs="Tahoma"/>
        </w:rPr>
        <w:t>I vangeli apocrifi e il Gesù storico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2.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 xml:space="preserve">C. Negro, </w:t>
      </w:r>
      <w:proofErr w:type="spellStart"/>
      <w:r w:rsidRPr="00470473">
        <w:rPr>
          <w:rFonts w:ascii="Garamond" w:hAnsi="Garamond" w:cs="Tahoma"/>
        </w:rPr>
        <w:t>Protinus</w:t>
      </w:r>
      <w:proofErr w:type="spellEnd"/>
      <w:r w:rsidRPr="00470473">
        <w:rPr>
          <w:rFonts w:ascii="Garamond" w:hAnsi="Garamond" w:cs="Tahoma"/>
        </w:rPr>
        <w:t xml:space="preserve"> vive</w:t>
      </w:r>
      <w:r w:rsidRPr="00470473">
        <w:rPr>
          <w:rStyle w:val="Enfasicorsivo"/>
          <w:rFonts w:ascii="Garamond" w:hAnsi="Garamond" w:cs="Tahoma"/>
        </w:rPr>
        <w:t>: la filosofia di Seneca nel </w:t>
      </w:r>
      <w:r w:rsidRPr="00470473">
        <w:rPr>
          <w:rFonts w:ascii="Garamond" w:hAnsi="Garamond" w:cs="Tahoma"/>
        </w:rPr>
        <w:t xml:space="preserve">De </w:t>
      </w:r>
      <w:proofErr w:type="spellStart"/>
      <w:r w:rsidRPr="00470473">
        <w:rPr>
          <w:rFonts w:ascii="Garamond" w:hAnsi="Garamond" w:cs="Tahoma"/>
        </w:rPr>
        <w:t>brevitate</w:t>
      </w:r>
      <w:proofErr w:type="spellEnd"/>
      <w:r w:rsidRPr="00470473">
        <w:rPr>
          <w:rFonts w:ascii="Garamond" w:hAnsi="Garamond" w:cs="Tahoma"/>
        </w:rPr>
        <w:t xml:space="preserve"> vitae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3.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 xml:space="preserve">T. </w:t>
      </w:r>
      <w:proofErr w:type="spellStart"/>
      <w:r w:rsidRPr="00470473">
        <w:rPr>
          <w:rFonts w:ascii="Garamond" w:hAnsi="Garamond" w:cs="Tahoma"/>
        </w:rPr>
        <w:t>Zarrillo</w:t>
      </w:r>
      <w:proofErr w:type="spellEnd"/>
      <w:r w:rsidRPr="00470473">
        <w:rPr>
          <w:rFonts w:ascii="Garamond" w:hAnsi="Garamond" w:cs="Tahoma"/>
        </w:rPr>
        <w:t>, </w:t>
      </w:r>
      <w:r w:rsidRPr="00470473">
        <w:rPr>
          <w:rStyle w:val="Enfasicorsivo"/>
          <w:rFonts w:ascii="Garamond" w:hAnsi="Garamond" w:cs="Tahoma"/>
        </w:rPr>
        <w:t>La Repubblica napoletana del 1799: società, ideali, istituzioni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4.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>G. Coppola, </w:t>
      </w:r>
      <w:r w:rsidRPr="00470473">
        <w:rPr>
          <w:rStyle w:val="Enfasicorsivo"/>
          <w:rFonts w:ascii="Garamond" w:hAnsi="Garamond" w:cs="Tahoma"/>
        </w:rPr>
        <w:t>Appunti sulle Sirene nella letteratura latina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5.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 xml:space="preserve">M. </w:t>
      </w:r>
      <w:proofErr w:type="spellStart"/>
      <w:r w:rsidRPr="00470473">
        <w:rPr>
          <w:rFonts w:ascii="Garamond" w:hAnsi="Garamond" w:cs="Tahoma"/>
        </w:rPr>
        <w:t>Vendemia</w:t>
      </w:r>
      <w:proofErr w:type="spellEnd"/>
      <w:r w:rsidRPr="00470473">
        <w:rPr>
          <w:rFonts w:ascii="Garamond" w:hAnsi="Garamond" w:cs="Tahoma"/>
        </w:rPr>
        <w:t>, </w:t>
      </w:r>
      <w:r w:rsidRPr="00470473">
        <w:rPr>
          <w:rStyle w:val="Enfasicorsivo"/>
          <w:rFonts w:ascii="Garamond" w:hAnsi="Garamond" w:cs="Tahoma"/>
        </w:rPr>
        <w:t>Fuori di testa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6.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 xml:space="preserve">M. </w:t>
      </w:r>
      <w:proofErr w:type="spellStart"/>
      <w:r w:rsidRPr="00470473">
        <w:rPr>
          <w:rFonts w:ascii="Garamond" w:hAnsi="Garamond" w:cs="Tahoma"/>
        </w:rPr>
        <w:t>Vendemia</w:t>
      </w:r>
      <w:proofErr w:type="spellEnd"/>
      <w:r w:rsidRPr="00470473">
        <w:rPr>
          <w:rFonts w:ascii="Garamond" w:hAnsi="Garamond" w:cs="Tahoma"/>
        </w:rPr>
        <w:t>, </w:t>
      </w:r>
      <w:r w:rsidRPr="00470473">
        <w:rPr>
          <w:rStyle w:val="Enfasicorsivo"/>
          <w:rFonts w:ascii="Garamond" w:hAnsi="Garamond" w:cs="Tahoma"/>
        </w:rPr>
        <w:t>Concepita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7.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>F. Caso, </w:t>
      </w:r>
      <w:r w:rsidRPr="00470473">
        <w:rPr>
          <w:rStyle w:val="Enfasicorsivo"/>
          <w:rFonts w:ascii="Garamond" w:hAnsi="Garamond" w:cs="Tahoma"/>
        </w:rPr>
        <w:t>Talento crudele?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8.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>S. Brillantino, </w:t>
      </w:r>
      <w:r w:rsidRPr="00470473">
        <w:rPr>
          <w:rStyle w:val="Enfasicorsivo"/>
          <w:rFonts w:ascii="Garamond" w:hAnsi="Garamond" w:cs="Tahoma"/>
        </w:rPr>
        <w:t>Giuseppe Dossetti, un modo straordinariamente coerente di essere nella vita e nella storia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 </w:t>
      </w:r>
    </w:p>
    <w:p w:rsidR="00504030" w:rsidRDefault="00504030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Style w:val="Enfasigrassetto"/>
          <w:rFonts w:ascii="Garamond" w:eastAsiaTheme="majorEastAsia" w:hAnsi="Garamond" w:cs="Tahoma"/>
        </w:rPr>
      </w:pP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Style w:val="Enfasigrassetto"/>
          <w:rFonts w:ascii="Garamond" w:eastAsiaTheme="majorEastAsia" w:hAnsi="Garamond" w:cs="Tahoma"/>
        </w:rPr>
        <w:lastRenderedPageBreak/>
        <w:t>II. Didattica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9.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>G. Brancaccio, </w:t>
      </w:r>
      <w:r w:rsidRPr="00470473">
        <w:rPr>
          <w:rStyle w:val="Enfasicorsivo"/>
          <w:rFonts w:ascii="Garamond" w:hAnsi="Garamond" w:cs="Tahoma"/>
        </w:rPr>
        <w:t>Il Polo Scientifico Internazionale del futuro '</w:t>
      </w:r>
      <w:proofErr w:type="spellStart"/>
      <w:r w:rsidRPr="00470473">
        <w:rPr>
          <w:rStyle w:val="Enfasicorsivo"/>
          <w:rFonts w:ascii="Garamond" w:hAnsi="Garamond" w:cs="Tahoma"/>
        </w:rPr>
        <w:t>Giovan</w:t>
      </w:r>
      <w:proofErr w:type="spellEnd"/>
      <w:r w:rsidRPr="00470473">
        <w:rPr>
          <w:rStyle w:val="Enfasicorsivo"/>
          <w:rFonts w:ascii="Garamond" w:hAnsi="Garamond" w:cs="Tahoma"/>
        </w:rPr>
        <w:t xml:space="preserve"> Giacomo Giordano': educare i giovani alla ricerca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10.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>G. Coppola, </w:t>
      </w:r>
      <w:r w:rsidRPr="00470473">
        <w:rPr>
          <w:rStyle w:val="Enfasicorsivo"/>
          <w:rFonts w:ascii="Garamond" w:hAnsi="Garamond" w:cs="Tahoma"/>
        </w:rPr>
        <w:t>"Il labirinto della Campania antica". Un'esperienza didattica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 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Style w:val="Enfasigrassetto"/>
          <w:rFonts w:ascii="Garamond" w:eastAsiaTheme="majorEastAsia" w:hAnsi="Garamond" w:cs="Tahoma"/>
        </w:rPr>
        <w:t>III. 'Primi passi'</w:t>
      </w:r>
      <w:r w:rsidRPr="00470473">
        <w:rPr>
          <w:rFonts w:ascii="Garamond" w:hAnsi="Garamond" w:cs="Tahoma"/>
        </w:rPr>
        <w:t> 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11.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 xml:space="preserve">M. </w:t>
      </w:r>
      <w:proofErr w:type="spellStart"/>
      <w:r w:rsidRPr="00470473">
        <w:rPr>
          <w:rFonts w:ascii="Garamond" w:hAnsi="Garamond" w:cs="Tahoma"/>
        </w:rPr>
        <w:t>Serralungo</w:t>
      </w:r>
      <w:proofErr w:type="spellEnd"/>
      <w:r w:rsidRPr="00470473">
        <w:rPr>
          <w:rFonts w:ascii="Garamond" w:hAnsi="Garamond" w:cs="Tahoma"/>
        </w:rPr>
        <w:t>, </w:t>
      </w:r>
      <w:r w:rsidRPr="00470473">
        <w:rPr>
          <w:rStyle w:val="Enfasicorsivo"/>
          <w:rFonts w:ascii="Garamond" w:hAnsi="Garamond" w:cs="Tahoma"/>
        </w:rPr>
        <w:t>Il mare nudo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12.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 xml:space="preserve">C. </w:t>
      </w:r>
      <w:proofErr w:type="spellStart"/>
      <w:r w:rsidRPr="00470473">
        <w:rPr>
          <w:rFonts w:ascii="Garamond" w:hAnsi="Garamond" w:cs="Tahoma"/>
        </w:rPr>
        <w:t>Barnaba</w:t>
      </w:r>
      <w:proofErr w:type="spellEnd"/>
      <w:r w:rsidRPr="00470473">
        <w:rPr>
          <w:rFonts w:ascii="Garamond" w:hAnsi="Garamond" w:cs="Tahoma"/>
        </w:rPr>
        <w:t>, </w:t>
      </w:r>
      <w:r w:rsidRPr="00470473">
        <w:rPr>
          <w:rStyle w:val="Enfasicorsivo"/>
          <w:rFonts w:ascii="Garamond" w:hAnsi="Garamond" w:cs="Tahoma"/>
        </w:rPr>
        <w:t>Leopardi: riflessioni sul 'possibile progresso'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13.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>L. Guadagno, </w:t>
      </w:r>
      <w:r w:rsidRPr="00470473">
        <w:rPr>
          <w:rStyle w:val="Enfasicorsivo"/>
          <w:rFonts w:ascii="Garamond" w:hAnsi="Garamond" w:cs="Tahoma"/>
        </w:rPr>
        <w:t>Come un numero dispari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14.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>Classe III G, </w:t>
      </w:r>
      <w:r w:rsidRPr="00470473">
        <w:rPr>
          <w:rStyle w:val="Enfasicorsivo"/>
          <w:rFonts w:ascii="Garamond" w:hAnsi="Garamond" w:cs="Tahoma"/>
        </w:rPr>
        <w:t>Radio città del sogno Liceo Federico Quercia (i giovani e l'Europa)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15.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>Classe V G, </w:t>
      </w:r>
      <w:r w:rsidRPr="00470473">
        <w:rPr>
          <w:rStyle w:val="Enfasicorsivo"/>
          <w:rFonts w:ascii="Garamond" w:hAnsi="Garamond" w:cs="Tahoma"/>
        </w:rPr>
        <w:t>Portare OXYGEN al vostro cervello: la scienza fa bene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16.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>F. Signorino, </w:t>
      </w:r>
      <w:r w:rsidRPr="00470473">
        <w:rPr>
          <w:rStyle w:val="Enfasicorsivo"/>
          <w:rFonts w:ascii="Garamond" w:hAnsi="Garamond" w:cs="Tahoma"/>
        </w:rPr>
        <w:t>La vita in un quadro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17.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 xml:space="preserve">M. </w:t>
      </w:r>
      <w:proofErr w:type="spellStart"/>
      <w:r w:rsidRPr="00470473">
        <w:rPr>
          <w:rFonts w:ascii="Garamond" w:hAnsi="Garamond" w:cs="Tahoma"/>
        </w:rPr>
        <w:t>Serralungo</w:t>
      </w:r>
      <w:proofErr w:type="spellEnd"/>
      <w:r w:rsidRPr="00470473">
        <w:rPr>
          <w:rFonts w:ascii="Garamond" w:hAnsi="Garamond" w:cs="Tahoma"/>
        </w:rPr>
        <w:t>, </w:t>
      </w:r>
      <w:r w:rsidRPr="00470473">
        <w:rPr>
          <w:rStyle w:val="Enfasicorsivo"/>
          <w:rFonts w:ascii="Garamond" w:hAnsi="Garamond" w:cs="Tahoma"/>
        </w:rPr>
        <w:t>L'ora mai scoccata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18.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 xml:space="preserve">C. </w:t>
      </w:r>
      <w:proofErr w:type="spellStart"/>
      <w:r w:rsidRPr="00470473">
        <w:rPr>
          <w:rFonts w:ascii="Garamond" w:hAnsi="Garamond" w:cs="Tahoma"/>
        </w:rPr>
        <w:t>Aiezza</w:t>
      </w:r>
      <w:proofErr w:type="spellEnd"/>
      <w:r w:rsidRPr="00470473">
        <w:rPr>
          <w:rFonts w:ascii="Garamond" w:hAnsi="Garamond" w:cs="Tahoma"/>
        </w:rPr>
        <w:t>, </w:t>
      </w:r>
      <w:r w:rsidRPr="00470473">
        <w:rPr>
          <w:rStyle w:val="Enfasicorsivo"/>
          <w:rFonts w:ascii="Garamond" w:hAnsi="Garamond" w:cs="Tahoma"/>
        </w:rPr>
        <w:t>La metamorfosi: dal mondo greco a Kafka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19.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 xml:space="preserve">M. </w:t>
      </w:r>
      <w:proofErr w:type="spellStart"/>
      <w:r w:rsidRPr="00470473">
        <w:rPr>
          <w:rFonts w:ascii="Garamond" w:hAnsi="Garamond" w:cs="Tahoma"/>
        </w:rPr>
        <w:t>Serralungo</w:t>
      </w:r>
      <w:proofErr w:type="spellEnd"/>
      <w:r w:rsidRPr="00470473">
        <w:rPr>
          <w:rFonts w:ascii="Garamond" w:hAnsi="Garamond" w:cs="Tahoma"/>
        </w:rPr>
        <w:t>, </w:t>
      </w:r>
      <w:r w:rsidRPr="00470473">
        <w:rPr>
          <w:rStyle w:val="Enfasicorsivo"/>
          <w:rFonts w:ascii="Garamond" w:hAnsi="Garamond" w:cs="Tahoma"/>
        </w:rPr>
        <w:t xml:space="preserve">Hercules </w:t>
      </w:r>
      <w:proofErr w:type="spellStart"/>
      <w:r w:rsidRPr="00470473">
        <w:rPr>
          <w:rStyle w:val="Enfasicorsivo"/>
          <w:rFonts w:ascii="Garamond" w:hAnsi="Garamond" w:cs="Tahoma"/>
        </w:rPr>
        <w:t>furens</w:t>
      </w:r>
      <w:proofErr w:type="spellEnd"/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20.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 xml:space="preserve">C. </w:t>
      </w:r>
      <w:proofErr w:type="spellStart"/>
      <w:r w:rsidRPr="00470473">
        <w:rPr>
          <w:rFonts w:ascii="Garamond" w:hAnsi="Garamond" w:cs="Tahoma"/>
        </w:rPr>
        <w:t>Barnaba</w:t>
      </w:r>
      <w:proofErr w:type="spellEnd"/>
      <w:r w:rsidRPr="00470473">
        <w:rPr>
          <w:rFonts w:ascii="Garamond" w:hAnsi="Garamond" w:cs="Tahoma"/>
        </w:rPr>
        <w:t>, </w:t>
      </w:r>
      <w:proofErr w:type="spellStart"/>
      <w:r w:rsidRPr="00470473">
        <w:rPr>
          <w:rFonts w:ascii="Garamond" w:hAnsi="Garamond" w:cs="Tahoma"/>
        </w:rPr>
        <w:t>Patior</w:t>
      </w:r>
      <w:proofErr w:type="spellEnd"/>
      <w:r w:rsidRPr="00470473">
        <w:rPr>
          <w:rFonts w:ascii="Garamond" w:hAnsi="Garamond" w:cs="Tahoma"/>
        </w:rPr>
        <w:t xml:space="preserve"> ergo sum</w:t>
      </w:r>
      <w:r w:rsidRPr="00470473">
        <w:rPr>
          <w:rStyle w:val="Enfasicorsivo"/>
          <w:rFonts w:ascii="Garamond" w:hAnsi="Garamond" w:cs="Tahoma"/>
        </w:rPr>
        <w:t>:</w:t>
      </w:r>
      <w:r w:rsidRPr="00470473">
        <w:rPr>
          <w:rFonts w:ascii="Garamond" w:hAnsi="Garamond" w:cs="Tahoma"/>
        </w:rPr>
        <w:t> </w:t>
      </w:r>
      <w:r w:rsidRPr="00470473">
        <w:rPr>
          <w:rStyle w:val="Enfasicorsivo"/>
          <w:rFonts w:ascii="Garamond" w:hAnsi="Garamond" w:cs="Tahoma"/>
        </w:rPr>
        <w:t>soffro dunque sono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21.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>M. Musica, </w:t>
      </w:r>
      <w:r w:rsidRPr="00470473">
        <w:rPr>
          <w:rStyle w:val="Enfasicorsivo"/>
          <w:rFonts w:ascii="Garamond" w:hAnsi="Garamond" w:cs="Tahoma"/>
        </w:rPr>
        <w:t>A ciascun quattro preso, e gentil debito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22.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 xml:space="preserve">S. </w:t>
      </w:r>
      <w:proofErr w:type="spellStart"/>
      <w:r w:rsidRPr="00470473">
        <w:rPr>
          <w:rFonts w:ascii="Garamond" w:hAnsi="Garamond" w:cs="Tahoma"/>
        </w:rPr>
        <w:t>Iodice</w:t>
      </w:r>
      <w:proofErr w:type="spellEnd"/>
      <w:r w:rsidRPr="00470473">
        <w:rPr>
          <w:rFonts w:ascii="Garamond" w:hAnsi="Garamond" w:cs="Tahoma"/>
        </w:rPr>
        <w:t>, </w:t>
      </w:r>
      <w:r w:rsidRPr="00470473">
        <w:rPr>
          <w:rStyle w:val="Enfasicorsivo"/>
          <w:rFonts w:ascii="Garamond" w:hAnsi="Garamond" w:cs="Tahoma"/>
        </w:rPr>
        <w:t>Bellezza e commozione nella poesia di Saffo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23.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>F. Trombetta, </w:t>
      </w:r>
      <w:r w:rsidRPr="00470473">
        <w:rPr>
          <w:rStyle w:val="Enfasicorsivo"/>
          <w:rFonts w:ascii="Garamond" w:hAnsi="Garamond" w:cs="Tahoma"/>
        </w:rPr>
        <w:t>Il </w:t>
      </w:r>
      <w:proofErr w:type="spellStart"/>
      <w:r w:rsidRPr="00470473">
        <w:rPr>
          <w:rFonts w:ascii="Garamond" w:hAnsi="Garamond" w:cs="Tahoma"/>
        </w:rPr>
        <w:t>rythmos</w:t>
      </w:r>
      <w:proofErr w:type="spellEnd"/>
      <w:r w:rsidRPr="00470473">
        <w:rPr>
          <w:rStyle w:val="Enfasicorsivo"/>
          <w:rFonts w:ascii="Garamond" w:hAnsi="Garamond" w:cs="Tahoma"/>
        </w:rPr>
        <w:t xml:space="preserve"> nella lirica di </w:t>
      </w:r>
      <w:proofErr w:type="spellStart"/>
      <w:r w:rsidRPr="00470473">
        <w:rPr>
          <w:rStyle w:val="Enfasicorsivo"/>
          <w:rFonts w:ascii="Garamond" w:hAnsi="Garamond" w:cs="Tahoma"/>
        </w:rPr>
        <w:t>Archiloco</w:t>
      </w:r>
      <w:proofErr w:type="spellEnd"/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24.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>Gruppo 'Demetra', </w:t>
      </w:r>
      <w:r w:rsidRPr="00470473">
        <w:rPr>
          <w:rStyle w:val="Enfasicorsivo"/>
          <w:rFonts w:ascii="Garamond" w:hAnsi="Garamond" w:cs="Tahoma"/>
        </w:rPr>
        <w:t>La fertilità come riflesso di cultura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25.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 xml:space="preserve">A. </w:t>
      </w:r>
      <w:proofErr w:type="spellStart"/>
      <w:r w:rsidRPr="00470473">
        <w:rPr>
          <w:rFonts w:ascii="Garamond" w:hAnsi="Garamond" w:cs="Tahoma"/>
        </w:rPr>
        <w:t>Allegretta</w:t>
      </w:r>
      <w:proofErr w:type="spellEnd"/>
      <w:r w:rsidRPr="00470473">
        <w:rPr>
          <w:rFonts w:ascii="Garamond" w:hAnsi="Garamond" w:cs="Tahoma"/>
        </w:rPr>
        <w:t xml:space="preserve"> - C. </w:t>
      </w:r>
      <w:proofErr w:type="spellStart"/>
      <w:r w:rsidRPr="00470473">
        <w:rPr>
          <w:rFonts w:ascii="Garamond" w:hAnsi="Garamond" w:cs="Tahoma"/>
        </w:rPr>
        <w:t>Iuliano</w:t>
      </w:r>
      <w:proofErr w:type="spellEnd"/>
      <w:r w:rsidRPr="00470473">
        <w:rPr>
          <w:rFonts w:ascii="Garamond" w:hAnsi="Garamond" w:cs="Tahoma"/>
        </w:rPr>
        <w:t xml:space="preserve"> - M. </w:t>
      </w:r>
      <w:proofErr w:type="spellStart"/>
      <w:r w:rsidRPr="00470473">
        <w:rPr>
          <w:rFonts w:ascii="Garamond" w:hAnsi="Garamond" w:cs="Tahoma"/>
        </w:rPr>
        <w:t>Lioniello</w:t>
      </w:r>
      <w:proofErr w:type="spellEnd"/>
      <w:r w:rsidRPr="00470473">
        <w:rPr>
          <w:rFonts w:ascii="Garamond" w:hAnsi="Garamond" w:cs="Tahoma"/>
        </w:rPr>
        <w:t xml:space="preserve">, </w:t>
      </w:r>
      <w:proofErr w:type="spellStart"/>
      <w:r w:rsidRPr="00470473">
        <w:rPr>
          <w:rFonts w:ascii="Garamond" w:hAnsi="Garamond" w:cs="Tahoma"/>
        </w:rPr>
        <w:t>Seplasia</w:t>
      </w:r>
      <w:proofErr w:type="spellEnd"/>
      <w:r w:rsidRPr="00470473">
        <w:rPr>
          <w:rStyle w:val="Enfasicorsivo"/>
          <w:rFonts w:ascii="Garamond" w:hAnsi="Garamond" w:cs="Tahoma"/>
        </w:rPr>
        <w:t>, i profumi, la </w:t>
      </w:r>
      <w:proofErr w:type="spellStart"/>
      <w:r w:rsidRPr="00470473">
        <w:rPr>
          <w:rFonts w:ascii="Garamond" w:hAnsi="Garamond" w:cs="Tahoma"/>
        </w:rPr>
        <w:t>tryphè</w:t>
      </w:r>
      <w:proofErr w:type="spellEnd"/>
      <w:r w:rsidRPr="00470473">
        <w:rPr>
          <w:rStyle w:val="Enfasicorsivo"/>
          <w:rFonts w:ascii="Garamond" w:hAnsi="Garamond" w:cs="Tahoma"/>
        </w:rPr>
        <w:t>: un aspetto di Capua antica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26.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 xml:space="preserve">M. Coscia - A. </w:t>
      </w:r>
      <w:proofErr w:type="spellStart"/>
      <w:r w:rsidRPr="00470473">
        <w:rPr>
          <w:rFonts w:ascii="Garamond" w:hAnsi="Garamond" w:cs="Tahoma"/>
        </w:rPr>
        <w:t>Salzillo</w:t>
      </w:r>
      <w:proofErr w:type="spellEnd"/>
      <w:r w:rsidRPr="00470473">
        <w:rPr>
          <w:rFonts w:ascii="Garamond" w:hAnsi="Garamond" w:cs="Tahoma"/>
        </w:rPr>
        <w:t>, </w:t>
      </w:r>
      <w:r w:rsidRPr="00470473">
        <w:rPr>
          <w:rStyle w:val="Enfasicorsivo"/>
          <w:rFonts w:ascii="Garamond" w:hAnsi="Garamond" w:cs="Tahoma"/>
        </w:rPr>
        <w:t xml:space="preserve">Epigrafi </w:t>
      </w:r>
      <w:proofErr w:type="spellStart"/>
      <w:r w:rsidRPr="00470473">
        <w:rPr>
          <w:rStyle w:val="Enfasicorsivo"/>
          <w:rFonts w:ascii="Garamond" w:hAnsi="Garamond" w:cs="Tahoma"/>
        </w:rPr>
        <w:t>capuane</w:t>
      </w:r>
      <w:proofErr w:type="spellEnd"/>
      <w:r w:rsidRPr="00470473">
        <w:rPr>
          <w:rStyle w:val="Enfasicorsivo"/>
          <w:rFonts w:ascii="Garamond" w:hAnsi="Garamond" w:cs="Tahoma"/>
        </w:rPr>
        <w:t xml:space="preserve"> nel casertano</w:t>
      </w:r>
    </w:p>
    <w:p w:rsidR="00832F12" w:rsidRPr="00470473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</w:rPr>
      </w:pPr>
      <w:r w:rsidRPr="00470473">
        <w:rPr>
          <w:rFonts w:ascii="Garamond" w:hAnsi="Garamond" w:cs="Tahoma"/>
        </w:rPr>
        <w:t>27.</w:t>
      </w:r>
      <w:r w:rsidRPr="00470473">
        <w:rPr>
          <w:rStyle w:val="apple-converted-space"/>
          <w:rFonts w:ascii="Garamond" w:hAnsi="Garamond" w:cs="Tahoma"/>
        </w:rPr>
        <w:t> </w:t>
      </w:r>
      <w:r w:rsidRPr="00470473">
        <w:rPr>
          <w:rFonts w:ascii="Garamond" w:hAnsi="Garamond" w:cs="Tahoma"/>
        </w:rPr>
        <w:t xml:space="preserve">A. </w:t>
      </w:r>
      <w:proofErr w:type="spellStart"/>
      <w:r w:rsidRPr="00470473">
        <w:rPr>
          <w:rFonts w:ascii="Garamond" w:hAnsi="Garamond" w:cs="Tahoma"/>
        </w:rPr>
        <w:t>Delli</w:t>
      </w:r>
      <w:proofErr w:type="spellEnd"/>
      <w:r w:rsidRPr="00470473">
        <w:rPr>
          <w:rFonts w:ascii="Garamond" w:hAnsi="Garamond" w:cs="Tahoma"/>
        </w:rPr>
        <w:t xml:space="preserve"> Paoli, Le fo</w:t>
      </w:r>
      <w:r w:rsidR="001B0436">
        <w:rPr>
          <w:rFonts w:ascii="Garamond" w:hAnsi="Garamond" w:cs="Tahoma"/>
        </w:rPr>
        <w:t>rme dell'attesa. 'La settima P'</w:t>
      </w:r>
    </w:p>
    <w:p w:rsidR="00832F12" w:rsidRDefault="00832F12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Style w:val="Enfasicorsivo"/>
          <w:rFonts w:ascii="Garamond" w:hAnsi="Garamond" w:cs="Tahoma"/>
        </w:rPr>
      </w:pPr>
      <w:r w:rsidRPr="00470473">
        <w:rPr>
          <w:rFonts w:ascii="Garamond" w:hAnsi="Garamond" w:cs="Tahoma"/>
        </w:rPr>
        <w:t>28</w:t>
      </w:r>
      <w:r w:rsidRPr="00470473">
        <w:rPr>
          <w:rStyle w:val="Enfasicorsivo"/>
          <w:rFonts w:ascii="Garamond" w:hAnsi="Garamond" w:cs="Tahoma"/>
        </w:rPr>
        <w:t>.</w:t>
      </w:r>
      <w:r w:rsidRPr="00470473">
        <w:rPr>
          <w:rFonts w:ascii="Garamond" w:hAnsi="Garamond" w:cs="Tahoma"/>
        </w:rPr>
        <w:t xml:space="preserve"> A. </w:t>
      </w:r>
      <w:proofErr w:type="spellStart"/>
      <w:r w:rsidRPr="00470473">
        <w:rPr>
          <w:rFonts w:ascii="Garamond" w:hAnsi="Garamond" w:cs="Tahoma"/>
        </w:rPr>
        <w:t>Delli</w:t>
      </w:r>
      <w:proofErr w:type="spellEnd"/>
      <w:r w:rsidRPr="00470473">
        <w:rPr>
          <w:rFonts w:ascii="Garamond" w:hAnsi="Garamond" w:cs="Tahoma"/>
        </w:rPr>
        <w:t xml:space="preserve"> Paoli,</w:t>
      </w:r>
      <w:r w:rsidRPr="00470473">
        <w:rPr>
          <w:rStyle w:val="apple-converted-space"/>
          <w:rFonts w:ascii="Garamond" w:hAnsi="Garamond" w:cs="Tahoma"/>
        </w:rPr>
        <w:t> </w:t>
      </w:r>
      <w:proofErr w:type="spellStart"/>
      <w:r w:rsidRPr="00470473">
        <w:rPr>
          <w:rStyle w:val="Enfasicorsivo"/>
          <w:rFonts w:ascii="Garamond" w:hAnsi="Garamond" w:cs="Tahoma"/>
        </w:rPr>
        <w:t>Maledjustement</w:t>
      </w:r>
      <w:proofErr w:type="spellEnd"/>
    </w:p>
    <w:p w:rsidR="001B0436" w:rsidRPr="001B0436" w:rsidRDefault="001B0436" w:rsidP="00832F12">
      <w:pPr>
        <w:pStyle w:val="NormaleWeb"/>
        <w:shd w:val="clear" w:color="auto" w:fill="FFFFFF"/>
        <w:spacing w:before="0" w:beforeAutospacing="0" w:after="0" w:afterAutospacing="0" w:line="288" w:lineRule="atLeast"/>
        <w:jc w:val="both"/>
        <w:rPr>
          <w:rFonts w:ascii="Garamond" w:hAnsi="Garamond" w:cs="Tahoma"/>
          <w:i/>
          <w:color w:val="396C9F"/>
          <w:sz w:val="16"/>
          <w:szCs w:val="16"/>
        </w:rPr>
      </w:pPr>
      <w:r>
        <w:rPr>
          <w:rStyle w:val="Enfasicorsivo"/>
          <w:rFonts w:ascii="Garamond" w:hAnsi="Garamond" w:cs="Tahoma"/>
          <w:i w:val="0"/>
        </w:rPr>
        <w:t xml:space="preserve">29. F. </w:t>
      </w:r>
      <w:proofErr w:type="spellStart"/>
      <w:r>
        <w:rPr>
          <w:rStyle w:val="Enfasicorsivo"/>
          <w:rFonts w:ascii="Garamond" w:hAnsi="Garamond" w:cs="Tahoma"/>
          <w:i w:val="0"/>
        </w:rPr>
        <w:t>Iuliano</w:t>
      </w:r>
      <w:proofErr w:type="spellEnd"/>
      <w:r>
        <w:rPr>
          <w:rStyle w:val="Enfasicorsivo"/>
          <w:rFonts w:ascii="Garamond" w:hAnsi="Garamond" w:cs="Tahoma"/>
          <w:i w:val="0"/>
        </w:rPr>
        <w:t xml:space="preserve"> – G. </w:t>
      </w:r>
      <w:proofErr w:type="spellStart"/>
      <w:r>
        <w:rPr>
          <w:rStyle w:val="Enfasicorsivo"/>
          <w:rFonts w:ascii="Garamond" w:hAnsi="Garamond" w:cs="Tahoma"/>
          <w:i w:val="0"/>
        </w:rPr>
        <w:t>Colella</w:t>
      </w:r>
      <w:proofErr w:type="spellEnd"/>
      <w:r>
        <w:rPr>
          <w:rStyle w:val="Enfasicorsivo"/>
          <w:rFonts w:ascii="Garamond" w:hAnsi="Garamond" w:cs="Tahoma"/>
          <w:i w:val="0"/>
        </w:rPr>
        <w:t xml:space="preserve">, </w:t>
      </w:r>
      <w:r>
        <w:rPr>
          <w:rStyle w:val="Enfasicorsivo"/>
          <w:rFonts w:ascii="Garamond" w:hAnsi="Garamond" w:cs="Tahoma"/>
        </w:rPr>
        <w:t>Riflessioni sulla scrittura</w:t>
      </w:r>
    </w:p>
    <w:p w:rsidR="00C064B0" w:rsidRDefault="00C064B0"/>
    <w:sectPr w:rsidR="00C064B0" w:rsidSect="00C064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D39" w:rsidRDefault="00690D39" w:rsidP="0072245E">
      <w:pPr>
        <w:spacing w:after="0" w:line="240" w:lineRule="auto"/>
      </w:pPr>
      <w:r>
        <w:separator/>
      </w:r>
    </w:p>
  </w:endnote>
  <w:endnote w:type="continuationSeparator" w:id="0">
    <w:p w:rsidR="00690D39" w:rsidRDefault="00690D39" w:rsidP="00722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45E" w:rsidRDefault="0072245E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45E" w:rsidRDefault="0072245E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45E" w:rsidRDefault="0072245E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D39" w:rsidRDefault="00690D39" w:rsidP="0072245E">
      <w:pPr>
        <w:spacing w:after="0" w:line="240" w:lineRule="auto"/>
      </w:pPr>
      <w:r>
        <w:separator/>
      </w:r>
    </w:p>
  </w:footnote>
  <w:footnote w:type="continuationSeparator" w:id="0">
    <w:p w:rsidR="00690D39" w:rsidRDefault="00690D39" w:rsidP="00722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45E" w:rsidRDefault="0072245E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45E" w:rsidRDefault="0072245E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45E" w:rsidRDefault="0072245E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displayBackgroundShape/>
  <w:proofState w:spelling="clean"/>
  <w:defaultTabStop w:val="708"/>
  <w:hyphenationZone w:val="283"/>
  <w:characterSpacingControl w:val="doNotCompress"/>
  <w:hdrShapeDefaults>
    <o:shapedefaults v:ext="edit" spidmax="9218">
      <o:colormru v:ext="edit" colors="#6ff,silver"/>
      <o:colormenu v:ext="edit" fillcolor="silver"/>
    </o:shapedefaults>
  </w:hdrShapeDefaults>
  <w:footnotePr>
    <w:footnote w:id="-1"/>
    <w:footnote w:id="0"/>
  </w:footnotePr>
  <w:endnotePr>
    <w:endnote w:id="-1"/>
    <w:endnote w:id="0"/>
  </w:endnotePr>
  <w:compat/>
  <w:rsids>
    <w:rsidRoot w:val="00832F12"/>
    <w:rsid w:val="00074F0A"/>
    <w:rsid w:val="001B0436"/>
    <w:rsid w:val="00327E4B"/>
    <w:rsid w:val="00363623"/>
    <w:rsid w:val="004005CE"/>
    <w:rsid w:val="00470473"/>
    <w:rsid w:val="00495922"/>
    <w:rsid w:val="00504030"/>
    <w:rsid w:val="0052289B"/>
    <w:rsid w:val="00690D39"/>
    <w:rsid w:val="0072245E"/>
    <w:rsid w:val="00832F12"/>
    <w:rsid w:val="00897737"/>
    <w:rsid w:val="00B038E6"/>
    <w:rsid w:val="00B24FDA"/>
    <w:rsid w:val="00C064B0"/>
    <w:rsid w:val="00D90C79"/>
    <w:rsid w:val="00F01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ru v:ext="edit" colors="#6ff,silver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E4B"/>
  </w:style>
  <w:style w:type="paragraph" w:styleId="Titolo2">
    <w:name w:val="heading 2"/>
    <w:basedOn w:val="Normale"/>
    <w:next w:val="Normale"/>
    <w:link w:val="Titolo2Carattere"/>
    <w:qFormat/>
    <w:rsid w:val="00327E4B"/>
    <w:pPr>
      <w:keepNext/>
      <w:spacing w:before="240" w:after="60" w:line="480" w:lineRule="auto"/>
      <w:jc w:val="both"/>
      <w:outlineLvl w:val="1"/>
    </w:pPr>
    <w:rPr>
      <w:rFonts w:ascii="Times New Roman" w:eastAsia="Times New Roman" w:hAnsi="Times New Roman" w:cs="Arial"/>
      <w:bCs/>
      <w:i/>
      <w:iCs/>
      <w:sz w:val="26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27E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327E4B"/>
    <w:rPr>
      <w:rFonts w:ascii="Times New Roman" w:eastAsia="Times New Roman" w:hAnsi="Times New Roman" w:cs="Arial"/>
      <w:bCs/>
      <w:i/>
      <w:iCs/>
      <w:sz w:val="26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27E4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eWeb">
    <w:name w:val="Normal (Web)"/>
    <w:basedOn w:val="Normale"/>
    <w:uiPriority w:val="99"/>
    <w:semiHidden/>
    <w:unhideWhenUsed/>
    <w:rsid w:val="00832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832F12"/>
    <w:rPr>
      <w:b/>
      <w:bCs/>
    </w:rPr>
  </w:style>
  <w:style w:type="character" w:customStyle="1" w:styleId="apple-converted-space">
    <w:name w:val="apple-converted-space"/>
    <w:basedOn w:val="Carpredefinitoparagrafo"/>
    <w:rsid w:val="00832F12"/>
  </w:style>
  <w:style w:type="character" w:styleId="Collegamentoipertestuale">
    <w:name w:val="Hyperlink"/>
    <w:basedOn w:val="Carpredefinitoparagrafo"/>
    <w:uiPriority w:val="99"/>
    <w:semiHidden/>
    <w:unhideWhenUsed/>
    <w:rsid w:val="00832F12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832F12"/>
    <w:rPr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224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2245E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7224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72245E"/>
  </w:style>
  <w:style w:type="paragraph" w:styleId="Pidipagina">
    <w:name w:val="footer"/>
    <w:basedOn w:val="Normale"/>
    <w:link w:val="PidipaginaCarattere"/>
    <w:uiPriority w:val="99"/>
    <w:semiHidden/>
    <w:unhideWhenUsed/>
    <w:rsid w:val="007224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7224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149C1F-342F-4511-B7A4-A6F59820A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310</Words>
  <Characters>1773</Characters>
  <Application>Microsoft Office Word</Application>
  <DocSecurity>0</DocSecurity>
  <Lines>14</Lines>
  <Paragraphs>4</Paragraphs>
  <ScaleCrop>false</ScaleCrop>
  <Company>Ice TeaM</Company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7</cp:revision>
  <cp:lastPrinted>2017-06-09T13:50:00Z</cp:lastPrinted>
  <dcterms:created xsi:type="dcterms:W3CDTF">2017-06-01T07:09:00Z</dcterms:created>
  <dcterms:modified xsi:type="dcterms:W3CDTF">2017-06-09T13:51:00Z</dcterms:modified>
</cp:coreProperties>
</file>